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3F0B72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3F0B72">
              <w:rPr>
                <w:b/>
                <w:color w:val="000000"/>
                <w:szCs w:val="24"/>
              </w:rPr>
              <w:t>04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3F0B72">
              <w:rPr>
                <w:b/>
                <w:color w:val="000000"/>
                <w:szCs w:val="24"/>
              </w:rPr>
              <w:t>июля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F0B72">
              <w:rPr>
                <w:b/>
                <w:szCs w:val="24"/>
              </w:rPr>
              <w:t>3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F0B72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F0B72">
              <w:rPr>
                <w:b/>
                <w:szCs w:val="24"/>
              </w:rPr>
              <w:t>3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3F0B72">
        <w:rPr>
          <w:b/>
          <w:szCs w:val="24"/>
        </w:rPr>
        <w:t>44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r w:rsidR="003F0B72">
        <w:rPr>
          <w:b/>
          <w:szCs w:val="24"/>
        </w:rPr>
        <w:t>Соколов</w:t>
      </w:r>
      <w:r w:rsidR="00B23341">
        <w:rPr>
          <w:b/>
          <w:szCs w:val="24"/>
        </w:rPr>
        <w:t xml:space="preserve"> </w:t>
      </w:r>
      <w:r w:rsidR="003F0B72">
        <w:rPr>
          <w:b/>
          <w:szCs w:val="24"/>
        </w:rPr>
        <w:t xml:space="preserve">Николай </w:t>
      </w:r>
      <w:r w:rsidR="00B23341">
        <w:rPr>
          <w:b/>
          <w:szCs w:val="24"/>
        </w:rPr>
        <w:t xml:space="preserve"> </w:t>
      </w:r>
      <w:r w:rsidR="003F0B72">
        <w:rPr>
          <w:b/>
          <w:szCs w:val="24"/>
        </w:rPr>
        <w:t>Михайлович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A304FB" w:rsidRDefault="00A304F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Избрать секретарем заседания Доценко Николая Васильевича.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ИТОГИ ГОЛОСОВАНИЯ: «ЗА» - 4,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A87574" w:rsidRPr="00A87574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  <w:r w:rsidRPr="003F0B72">
        <w:rPr>
          <w:b/>
          <w:sz w:val="24"/>
          <w:szCs w:val="24"/>
        </w:rPr>
        <w:t>Избрать секретарем заседания Доценко Николая Васильевича.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Общество с ограниченной ответственностью «</w:t>
      </w:r>
      <w:r w:rsidR="00DD15A8" w:rsidRPr="00DD15A8">
        <w:rPr>
          <w:sz w:val="24"/>
          <w:szCs w:val="24"/>
        </w:rPr>
        <w:t>СПЕЦТРЕСТ-М</w:t>
      </w:r>
      <w:r>
        <w:rPr>
          <w:sz w:val="24"/>
          <w:szCs w:val="24"/>
        </w:rPr>
        <w:t>»</w:t>
      </w:r>
      <w:r w:rsidRPr="00CD2A01">
        <w:rPr>
          <w:sz w:val="24"/>
          <w:szCs w:val="24"/>
        </w:rPr>
        <w:t xml:space="preserve">, ОГРН </w:t>
      </w:r>
      <w:r w:rsidR="00DD15A8" w:rsidRPr="00DD15A8">
        <w:rPr>
          <w:sz w:val="24"/>
          <w:szCs w:val="24"/>
        </w:rPr>
        <w:t>1154703003157</w:t>
      </w:r>
      <w:r w:rsidRPr="00CD2A01">
        <w:rPr>
          <w:sz w:val="24"/>
          <w:szCs w:val="24"/>
        </w:rPr>
        <w:t xml:space="preserve">, ИНН </w:t>
      </w:r>
      <w:r w:rsidR="00DD15A8" w:rsidRPr="00DD15A8">
        <w:rPr>
          <w:sz w:val="24"/>
          <w:szCs w:val="24"/>
        </w:rPr>
        <w:t>4703137782</w:t>
      </w:r>
      <w:r w:rsidRPr="00CD2A01">
        <w:rPr>
          <w:sz w:val="24"/>
          <w:szCs w:val="24"/>
        </w:rPr>
        <w:t>, КПП 470</w:t>
      </w:r>
      <w:r w:rsidR="00DD15A8">
        <w:rPr>
          <w:sz w:val="24"/>
          <w:szCs w:val="24"/>
        </w:rPr>
        <w:t>3</w:t>
      </w:r>
      <w:r w:rsidRPr="00CD2A01">
        <w:rPr>
          <w:sz w:val="24"/>
          <w:szCs w:val="24"/>
        </w:rPr>
        <w:t>01001)</w:t>
      </w:r>
      <w:r w:rsidRPr="00CD2A01">
        <w:rPr>
          <w:bCs/>
          <w:sz w:val="24"/>
          <w:szCs w:val="24"/>
        </w:rPr>
        <w:t>.</w:t>
      </w:r>
      <w:proofErr w:type="gramEnd"/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DD15A8" w:rsidRDefault="00DD15A8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DD15A8">
        <w:rPr>
          <w:sz w:val="24"/>
          <w:szCs w:val="24"/>
        </w:rPr>
        <w:t>Общество с ограниченной ответственностью «СПЕЦТРЕСТ-М», ОГРН 1154703003157, ИНН 4703137782, КПП 470301001).</w:t>
      </w:r>
      <w:proofErr w:type="gramEnd"/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bookmarkStart w:id="0" w:name="_GoBack"/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proofErr w:type="gramStart"/>
      <w:r w:rsidRPr="00DD15A8">
        <w:rPr>
          <w:bCs/>
          <w:color w:val="auto"/>
          <w:szCs w:val="24"/>
        </w:rPr>
        <w:t>Общество с ограниченной ответственностью «СПЕЦТРЕСТ-М», ОГРН 1154703003157, ИНН 4703137782, КПП 470301001).</w:t>
      </w:r>
      <w:proofErr w:type="gramEnd"/>
    </w:p>
    <w:p w:rsidR="003F0B72" w:rsidRDefault="00DD15A8" w:rsidP="00DD15A8">
      <w:pPr>
        <w:pStyle w:val="a5"/>
        <w:rPr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bookmarkEnd w:id="0"/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3F0B72">
        <w:rPr>
          <w:szCs w:val="24"/>
        </w:rPr>
        <w:t>04</w:t>
      </w:r>
      <w:r w:rsidRPr="00F80DE4">
        <w:rPr>
          <w:szCs w:val="24"/>
        </w:rPr>
        <w:t xml:space="preserve">» </w:t>
      </w:r>
      <w:r w:rsidR="003F0B72">
        <w:rPr>
          <w:szCs w:val="24"/>
        </w:rPr>
        <w:t>июля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3F0B72" w:rsidRPr="009B1D43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(Доценко Н.В.</w:t>
      </w:r>
      <w:r w:rsidRPr="00454A42">
        <w:t>)</w:t>
      </w:r>
    </w:p>
    <w:p w:rsidR="00BF7757" w:rsidRDefault="00BF7757" w:rsidP="003F0B72"/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97C5D">
      <w:rPr>
        <w:rStyle w:val="a4"/>
        <w:noProof/>
      </w:rPr>
      <w:t>2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29EAA-7DA8-4789-8E1D-9E349FFB0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346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4</cp:revision>
  <cp:lastPrinted>2024-03-15T09:53:00Z</cp:lastPrinted>
  <dcterms:created xsi:type="dcterms:W3CDTF">2024-07-04T10:54:00Z</dcterms:created>
  <dcterms:modified xsi:type="dcterms:W3CDTF">2024-07-04T11:20:00Z</dcterms:modified>
</cp:coreProperties>
</file>