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(</w:t>
            </w:r>
            <w:proofErr w:type="spellStart"/>
            <w:r w:rsidRPr="0007781D">
              <w:rPr>
                <w:b/>
                <w:color w:val="000000"/>
                <w:szCs w:val="24"/>
              </w:rPr>
              <w:t>рег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07781D">
              <w:rPr>
                <w:b/>
                <w:color w:val="000000"/>
                <w:szCs w:val="24"/>
              </w:rPr>
              <w:t>1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07781D">
              <w:rPr>
                <w:b/>
                <w:color w:val="000000"/>
                <w:szCs w:val="24"/>
              </w:rPr>
              <w:t>0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2D239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2D2393">
              <w:rPr>
                <w:b/>
                <w:color w:val="000000"/>
                <w:szCs w:val="24"/>
              </w:rPr>
              <w:t>11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2D2393">
              <w:rPr>
                <w:b/>
                <w:color w:val="000000"/>
                <w:szCs w:val="24"/>
              </w:rPr>
              <w:t>июня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2D2393">
              <w:rPr>
                <w:b/>
                <w:color w:val="000000"/>
                <w:szCs w:val="24"/>
              </w:rPr>
              <w:t>4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30532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Начало в </w:t>
            </w:r>
            <w:r w:rsidR="0058780C" w:rsidRPr="00305324">
              <w:rPr>
                <w:b/>
                <w:szCs w:val="24"/>
              </w:rPr>
              <w:t>1</w:t>
            </w:r>
            <w:r w:rsidR="00B07C2A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 xml:space="preserve"> часов </w:t>
            </w:r>
            <w:r w:rsidR="00556B95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>0 минут</w:t>
            </w:r>
          </w:p>
          <w:p w:rsidR="00A217B1" w:rsidRPr="00305324" w:rsidRDefault="00792813" w:rsidP="00B07C2A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Окончание </w:t>
            </w:r>
            <w:r w:rsidR="0007781D" w:rsidRPr="00305324">
              <w:rPr>
                <w:b/>
                <w:szCs w:val="24"/>
              </w:rPr>
              <w:t>1</w:t>
            </w:r>
            <w:r w:rsidR="00B07C2A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 xml:space="preserve"> часов </w:t>
            </w:r>
            <w:r w:rsidR="00923E9E" w:rsidRPr="00305324">
              <w:rPr>
                <w:b/>
                <w:szCs w:val="24"/>
              </w:rPr>
              <w:t>25</w:t>
            </w:r>
            <w:r w:rsidRPr="0030532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0C3B7F">
        <w:rPr>
          <w:b/>
          <w:szCs w:val="24"/>
        </w:rPr>
        <w:t>43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Присутствуют на заседании члены Совета Ассоциации:</w:t>
      </w:r>
    </w:p>
    <w:p w:rsidR="00EB3746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1.</w:t>
      </w:r>
      <w:r w:rsidRPr="00004ECC">
        <w:rPr>
          <w:b/>
          <w:szCs w:val="24"/>
        </w:rPr>
        <w:tab/>
        <w:t>Быков Александр Николаевич – Председатель Совета Ассоциации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EB3746" w:rsidRPr="00004ECC" w:rsidRDefault="00EB3746" w:rsidP="00EB374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094234">
        <w:rPr>
          <w:b/>
          <w:szCs w:val="24"/>
        </w:rPr>
        <w:t>Макарченкова</w:t>
      </w:r>
      <w:proofErr w:type="spellEnd"/>
      <w:r w:rsidR="0009423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94234" w:rsidRDefault="00094234" w:rsidP="0009423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94234" w:rsidRDefault="00094234" w:rsidP="0009423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94234" w:rsidRDefault="00094234" w:rsidP="0009423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094234" w:rsidRDefault="00094234" w:rsidP="00094234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94234" w:rsidRDefault="00094234" w:rsidP="00094234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CF0846" w:rsidRPr="0064747A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CF0846" w:rsidRPr="00BD5E22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F0846" w:rsidRDefault="00CF0846" w:rsidP="00CF0846">
      <w:pPr>
        <w:pStyle w:val="a7"/>
        <w:tabs>
          <w:tab w:val="left" w:pos="1080"/>
        </w:tabs>
        <w:ind w:right="-30"/>
        <w:jc w:val="both"/>
        <w:rPr>
          <w:szCs w:val="24"/>
        </w:rPr>
      </w:pPr>
      <w:r w:rsidRPr="00BD5E22">
        <w:rPr>
          <w:sz w:val="24"/>
          <w:szCs w:val="24"/>
        </w:rPr>
        <w:t xml:space="preserve">2. О </w:t>
      </w:r>
      <w:r>
        <w:rPr>
          <w:sz w:val="24"/>
          <w:szCs w:val="24"/>
        </w:rPr>
        <w:t>возврате ошибочно перечисленных средств.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EB3746" w:rsidRPr="00454A42" w:rsidRDefault="00EB3746" w:rsidP="00EB374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EB3746" w:rsidRPr="00454A42" w:rsidRDefault="00EB3746" w:rsidP="00EB374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94234">
        <w:rPr>
          <w:sz w:val="24"/>
          <w:szCs w:val="24"/>
        </w:rPr>
        <w:t>Макарченкову</w:t>
      </w:r>
      <w:proofErr w:type="spellEnd"/>
      <w:r w:rsidR="00094234">
        <w:rPr>
          <w:sz w:val="24"/>
          <w:szCs w:val="24"/>
        </w:rPr>
        <w:t xml:space="preserve"> Ирину Валериановну.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B3746" w:rsidRPr="00454A42" w:rsidRDefault="00EB3746" w:rsidP="00EB374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- 3, «ПРОТИВ» –0, «ВОЗДЕРЖАЛСЯ» - 0.</w:t>
      </w:r>
    </w:p>
    <w:p w:rsidR="00EB3746" w:rsidRPr="00454A42" w:rsidRDefault="00EB3746" w:rsidP="00EB3746">
      <w:pPr>
        <w:pStyle w:val="a5"/>
        <w:rPr>
          <w:b/>
          <w:color w:val="auto"/>
          <w:szCs w:val="24"/>
        </w:rPr>
      </w:pPr>
    </w:p>
    <w:p w:rsidR="00EB3746" w:rsidRPr="00454A42" w:rsidRDefault="00EB3746" w:rsidP="00EB374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EB3746" w:rsidRPr="00454A42" w:rsidRDefault="00EB3746" w:rsidP="00EB37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94234">
        <w:rPr>
          <w:sz w:val="24"/>
          <w:szCs w:val="24"/>
        </w:rPr>
        <w:t>Макарченкову</w:t>
      </w:r>
      <w:proofErr w:type="spellEnd"/>
      <w:r w:rsidR="00094234">
        <w:rPr>
          <w:sz w:val="24"/>
          <w:szCs w:val="24"/>
        </w:rPr>
        <w:t xml:space="preserve"> Ирину Валериановну.</w:t>
      </w:r>
    </w:p>
    <w:p w:rsidR="00094234" w:rsidRDefault="00094234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8A73BA" w:rsidRPr="004F2E45" w:rsidRDefault="008A73BA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C7D1A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возврате ошибочно перечисленных средств»</w:t>
      </w:r>
    </w:p>
    <w:p w:rsidR="008A73BA" w:rsidRDefault="008A73BA" w:rsidP="008A73BA">
      <w:pPr>
        <w:pStyle w:val="2"/>
        <w:spacing w:before="0"/>
        <w:jc w:val="left"/>
        <w:rPr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BD5FD3">
        <w:rPr>
          <w:b/>
          <w:szCs w:val="24"/>
        </w:rPr>
        <w:t xml:space="preserve">: </w:t>
      </w:r>
      <w:r>
        <w:rPr>
          <w:b/>
          <w:szCs w:val="24"/>
        </w:rPr>
        <w:t>Осипова Ю.Х.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  <w:r w:rsidRPr="0058780C">
        <w:t>Сделал</w:t>
      </w:r>
      <w:r>
        <w:t>а</w:t>
      </w:r>
      <w:r w:rsidRPr="0058780C">
        <w:t xml:space="preserve"> сообщение о том, что </w:t>
      </w:r>
      <w:r>
        <w:t>платежным поручени</w:t>
      </w:r>
      <w:r w:rsidR="00B07C2A">
        <w:t>е</w:t>
      </w:r>
      <w:r>
        <w:t xml:space="preserve">м </w:t>
      </w:r>
      <w:r w:rsidR="00B07C2A">
        <w:rPr>
          <w:szCs w:val="24"/>
        </w:rPr>
        <w:t>№1</w:t>
      </w:r>
      <w:r w:rsidR="00094234">
        <w:rPr>
          <w:szCs w:val="24"/>
        </w:rPr>
        <w:t>288</w:t>
      </w:r>
      <w:r>
        <w:rPr>
          <w:szCs w:val="24"/>
        </w:rPr>
        <w:t xml:space="preserve"> от </w:t>
      </w:r>
      <w:r w:rsidR="00094234">
        <w:rPr>
          <w:szCs w:val="24"/>
        </w:rPr>
        <w:t>07</w:t>
      </w:r>
      <w:r>
        <w:rPr>
          <w:szCs w:val="24"/>
        </w:rPr>
        <w:t>.</w:t>
      </w:r>
      <w:r w:rsidR="00094234">
        <w:rPr>
          <w:szCs w:val="24"/>
        </w:rPr>
        <w:t>06</w:t>
      </w:r>
      <w:r>
        <w:rPr>
          <w:szCs w:val="24"/>
        </w:rPr>
        <w:t>.202</w:t>
      </w:r>
      <w:r w:rsidR="00094234">
        <w:rPr>
          <w:szCs w:val="24"/>
        </w:rPr>
        <w:t>4</w:t>
      </w:r>
      <w:r>
        <w:rPr>
          <w:szCs w:val="24"/>
        </w:rPr>
        <w:t xml:space="preserve">г. </w:t>
      </w:r>
      <w:r>
        <w:t>на специальный банковский счет</w:t>
      </w:r>
      <w:r w:rsidRPr="00EE6E21">
        <w:rPr>
          <w:szCs w:val="24"/>
        </w:rPr>
        <w:t xml:space="preserve"> </w:t>
      </w:r>
      <w:r>
        <w:rPr>
          <w:szCs w:val="24"/>
        </w:rPr>
        <w:t>№ 4070381043200000014</w:t>
      </w:r>
      <w:r w:rsidR="00094234">
        <w:rPr>
          <w:szCs w:val="24"/>
        </w:rPr>
        <w:t>8</w:t>
      </w:r>
      <w:r>
        <w:rPr>
          <w:szCs w:val="24"/>
        </w:rPr>
        <w:t xml:space="preserve">, предназначенный для средств компенсационного фонда </w:t>
      </w:r>
      <w:r w:rsidR="00D63E19">
        <w:rPr>
          <w:szCs w:val="24"/>
        </w:rPr>
        <w:t>обеспечения договорных обязательств</w:t>
      </w:r>
      <w:r>
        <w:rPr>
          <w:szCs w:val="24"/>
        </w:rPr>
        <w:t xml:space="preserve">, </w:t>
      </w:r>
      <w:r>
        <w:rPr>
          <w:bCs/>
          <w:szCs w:val="24"/>
        </w:rPr>
        <w:t xml:space="preserve">ООО </w:t>
      </w:r>
      <w:r w:rsidRPr="00C52BB5">
        <w:rPr>
          <w:szCs w:val="24"/>
        </w:rPr>
        <w:t>«</w:t>
      </w:r>
      <w:r w:rsidR="00D63E19" w:rsidRPr="00D63E19">
        <w:rPr>
          <w:szCs w:val="24"/>
        </w:rPr>
        <w:t>Северо-Западная Горная Компания</w:t>
      </w:r>
      <w:r w:rsidRPr="00C52BB5">
        <w:rPr>
          <w:szCs w:val="24"/>
        </w:rPr>
        <w:t xml:space="preserve">», </w:t>
      </w:r>
      <w:r w:rsidRPr="00C52BB5">
        <w:rPr>
          <w:bCs/>
          <w:szCs w:val="24"/>
        </w:rPr>
        <w:t xml:space="preserve">ОГРН </w:t>
      </w:r>
      <w:r w:rsidR="00D63E19" w:rsidRPr="00D63E19">
        <w:rPr>
          <w:bCs/>
          <w:szCs w:val="24"/>
        </w:rPr>
        <w:t>1044700881642</w:t>
      </w:r>
      <w:r w:rsidRPr="00C52BB5">
        <w:rPr>
          <w:bCs/>
          <w:szCs w:val="24"/>
        </w:rPr>
        <w:t xml:space="preserve">, ИНН </w:t>
      </w:r>
      <w:r w:rsidR="00D63E19" w:rsidRPr="00D63E19">
        <w:rPr>
          <w:szCs w:val="24"/>
        </w:rPr>
        <w:t>4704057748</w:t>
      </w:r>
      <w:r w:rsidR="003776A2" w:rsidRPr="00D63E19">
        <w:rPr>
          <w:szCs w:val="24"/>
        </w:rPr>
        <w:t xml:space="preserve"> </w:t>
      </w:r>
      <w:r>
        <w:rPr>
          <w:szCs w:val="24"/>
        </w:rPr>
        <w:t xml:space="preserve">перечислено </w:t>
      </w:r>
      <w:r w:rsidR="00D63E19">
        <w:rPr>
          <w:bCs/>
          <w:szCs w:val="24"/>
        </w:rPr>
        <w:t>200</w:t>
      </w:r>
      <w:r>
        <w:rPr>
          <w:bCs/>
          <w:szCs w:val="24"/>
        </w:rPr>
        <w:t xml:space="preserve"> 000</w:t>
      </w:r>
      <w:r w:rsidRPr="00C52BB5">
        <w:rPr>
          <w:bCs/>
          <w:szCs w:val="24"/>
        </w:rPr>
        <w:t xml:space="preserve"> (</w:t>
      </w:r>
      <w:r w:rsidR="00D63E19">
        <w:rPr>
          <w:bCs/>
          <w:szCs w:val="24"/>
        </w:rPr>
        <w:t>Двести</w:t>
      </w:r>
      <w:r>
        <w:rPr>
          <w:bCs/>
          <w:szCs w:val="24"/>
        </w:rPr>
        <w:t xml:space="preserve"> тысяч</w:t>
      </w:r>
      <w:r w:rsidRPr="00C52BB5">
        <w:rPr>
          <w:bCs/>
          <w:szCs w:val="24"/>
        </w:rPr>
        <w:t>) рубл</w:t>
      </w:r>
      <w:r>
        <w:rPr>
          <w:bCs/>
          <w:szCs w:val="24"/>
        </w:rPr>
        <w:t>ей</w:t>
      </w:r>
      <w:r w:rsidRPr="00C52BB5">
        <w:rPr>
          <w:bCs/>
          <w:szCs w:val="24"/>
        </w:rPr>
        <w:t xml:space="preserve"> 00 коп.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</w:p>
    <w:p w:rsidR="008A73BA" w:rsidRDefault="008A73BA" w:rsidP="008A73BA">
      <w:pPr>
        <w:pStyle w:val="2"/>
        <w:spacing w:before="0"/>
        <w:rPr>
          <w:szCs w:val="24"/>
        </w:rPr>
      </w:pPr>
      <w:r w:rsidRPr="00A54E25">
        <w:rPr>
          <w:szCs w:val="24"/>
        </w:rPr>
        <w:t xml:space="preserve">От плательщика, </w:t>
      </w:r>
      <w:r w:rsidR="00D63E19">
        <w:rPr>
          <w:bCs/>
          <w:szCs w:val="24"/>
        </w:rPr>
        <w:t xml:space="preserve">ООО </w:t>
      </w:r>
      <w:r w:rsidR="00D63E19" w:rsidRPr="00C52BB5">
        <w:rPr>
          <w:szCs w:val="24"/>
        </w:rPr>
        <w:t>«</w:t>
      </w:r>
      <w:r w:rsidR="00D63E19" w:rsidRPr="00D63E19">
        <w:rPr>
          <w:szCs w:val="24"/>
        </w:rPr>
        <w:t>Северо-Западная Горная Компания</w:t>
      </w:r>
      <w:r w:rsidR="00D63E19" w:rsidRPr="00C52BB5">
        <w:rPr>
          <w:szCs w:val="24"/>
        </w:rPr>
        <w:t>»</w:t>
      </w:r>
      <w:r w:rsidR="00D63E19">
        <w:rPr>
          <w:szCs w:val="24"/>
        </w:rPr>
        <w:t xml:space="preserve"> </w:t>
      </w:r>
      <w:r w:rsidRPr="00A54E25">
        <w:rPr>
          <w:szCs w:val="24"/>
        </w:rPr>
        <w:t>в Ассоциацию поступило письмо о возврате платеж</w:t>
      </w:r>
      <w:r w:rsidR="003776A2">
        <w:rPr>
          <w:szCs w:val="24"/>
        </w:rPr>
        <w:t>а</w:t>
      </w:r>
      <w:r w:rsidRPr="00A54E25">
        <w:rPr>
          <w:szCs w:val="24"/>
        </w:rPr>
        <w:t>, где указано</w:t>
      </w:r>
      <w:r>
        <w:rPr>
          <w:szCs w:val="24"/>
        </w:rPr>
        <w:t>, что средства перечислены ошибочно по причине неверно указанного расчетного счета</w:t>
      </w:r>
      <w:r w:rsidRPr="00A54E25">
        <w:rPr>
          <w:szCs w:val="24"/>
        </w:rPr>
        <w:t>.</w:t>
      </w:r>
      <w:r>
        <w:rPr>
          <w:szCs w:val="24"/>
        </w:rPr>
        <w:t xml:space="preserve"> 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8A73BA" w:rsidRDefault="008A73BA" w:rsidP="008A73BA">
      <w:pPr>
        <w:pStyle w:val="2"/>
        <w:spacing w:before="0"/>
        <w:rPr>
          <w:szCs w:val="24"/>
        </w:rPr>
      </w:pPr>
      <w:r>
        <w:rPr>
          <w:szCs w:val="24"/>
        </w:rPr>
        <w:t>Напомнил требования ст. 55.16 Градостроительного кодекса Российской Федерации, а именно: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«</w:t>
      </w:r>
      <w:r w:rsidR="00655D25" w:rsidRPr="00655D25">
        <w:rPr>
          <w:szCs w:val="24"/>
        </w:rPr>
        <w:t>Не допускается перечисление кредитной организацией средств компенсационного фонда обеспечения договорных обязательств, за исключением следующих случаев</w:t>
      </w:r>
      <w:r w:rsidRPr="00655D25">
        <w:rPr>
          <w:szCs w:val="24"/>
        </w:rPr>
        <w:t>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1) возврат ошибочно перечисленных средств;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2) размещение и (или) инвестирование средств компенсационного фонда </w:t>
      </w:r>
      <w:r w:rsidR="004F2833">
        <w:rPr>
          <w:szCs w:val="24"/>
        </w:rPr>
        <w:t>обеспечения договорных обязательств</w:t>
      </w:r>
      <w:r w:rsidR="004F2833">
        <w:t xml:space="preserve"> </w:t>
      </w:r>
      <w:r>
        <w:t>в целях их сохранения и увеличения их размера;</w:t>
      </w:r>
    </w:p>
    <w:p w:rsidR="00655D25" w:rsidRPr="00655D25" w:rsidRDefault="008A73BA" w:rsidP="00655D25">
      <w:pPr>
        <w:ind w:firstLine="540"/>
        <w:jc w:val="both"/>
      </w:pPr>
      <w:proofErr w:type="gramStart"/>
      <w:r>
        <w:t xml:space="preserve">3) </w:t>
      </w:r>
      <w:r w:rsidR="00655D25" w:rsidRPr="00655D25">
        <w:t>осуществление выплат из компенсационного фонда обеспечения договорных обязательств в результате наступления субсидиарной ответственности, предусмотренной </w:t>
      </w:r>
      <w:hyperlink r:id="rId8" w:anchor="dst101928" w:history="1">
        <w:r w:rsidR="00655D25" w:rsidRPr="00655D25">
          <w:t>частью 2</w:t>
        </w:r>
      </w:hyperlink>
      <w:r w:rsidR="00655D25" w:rsidRPr="00655D25">
        <w:t> настоящей статьи (выплаты в целях возмещения реального ущерба, неустойки (штрафа) по договору подряда на выполнение инженерных изысканий, подготовку проектной документации, договору строительного подряда, договору подряда на осуществление сноса, заключенным с использованием конкурентных способов заключения договоров, а также судебные издержки), в случаях, предусмотренных </w:t>
      </w:r>
      <w:hyperlink r:id="rId9" w:anchor="dst1945" w:history="1">
        <w:r w:rsidR="00655D25" w:rsidRPr="00655D25">
          <w:t>статьей</w:t>
        </w:r>
        <w:proofErr w:type="gramEnd"/>
        <w:r w:rsidR="00655D25" w:rsidRPr="00655D25">
          <w:t xml:space="preserve"> 60.1</w:t>
        </w:r>
      </w:hyperlink>
      <w:r w:rsidR="00655D25" w:rsidRPr="00655D25">
        <w:t> настоящего Кодекса;</w:t>
      </w:r>
    </w:p>
    <w:p w:rsidR="00655D25" w:rsidRPr="00655D25" w:rsidRDefault="00655D25" w:rsidP="00655D25">
      <w:pPr>
        <w:jc w:val="both"/>
      </w:pPr>
      <w:r w:rsidRPr="00655D25">
        <w:t>(в ред. Федерального </w:t>
      </w:r>
      <w:hyperlink r:id="rId10" w:anchor="dst100249" w:history="1">
        <w:r w:rsidRPr="00655D25">
          <w:t>закона</w:t>
        </w:r>
      </w:hyperlink>
      <w:r w:rsidRPr="00655D25">
        <w:t> от 03.08.2018 N 340-ФЗ)</w:t>
      </w:r>
    </w:p>
    <w:p w:rsidR="008A73BA" w:rsidRPr="00655D25" w:rsidRDefault="00655D25" w:rsidP="00655D25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 </w:t>
      </w:r>
      <w:r w:rsidR="008A73BA">
        <w:t xml:space="preserve">4) уплата налога на прибыль организаций, исчисленного с дохода, полученного от размещения средств компенсационного фонда </w:t>
      </w:r>
      <w:r w:rsidR="00D37295">
        <w:rPr>
          <w:szCs w:val="24"/>
        </w:rPr>
        <w:t>обеспечения договорных обязатель</w:t>
      </w:r>
      <w:proofErr w:type="gramStart"/>
      <w:r w:rsidR="00D37295">
        <w:rPr>
          <w:szCs w:val="24"/>
        </w:rPr>
        <w:t>ств</w:t>
      </w:r>
      <w:r w:rsidR="00D37295">
        <w:t xml:space="preserve"> </w:t>
      </w:r>
      <w:r w:rsidR="008A73BA">
        <w:t>в кр</w:t>
      </w:r>
      <w:proofErr w:type="gramEnd"/>
      <w:r w:rsidR="008A73BA">
        <w:t>едитных организациях</w:t>
      </w:r>
      <w:r w:rsidR="008A73BA" w:rsidRPr="00655D25">
        <w:t xml:space="preserve">, и (или) инвестирования средств компенсационного фонда </w:t>
      </w:r>
      <w:r w:rsidR="0049206E">
        <w:rPr>
          <w:szCs w:val="24"/>
        </w:rPr>
        <w:t>обеспечения договорных обязательств</w:t>
      </w:r>
      <w:r w:rsidR="0049206E">
        <w:t xml:space="preserve"> </w:t>
      </w:r>
      <w:r w:rsidR="008A73BA" w:rsidRPr="00655D25">
        <w:t>в иные финансовые активы;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5) перечисление средств компенсационного фонда </w:t>
      </w:r>
      <w:r w:rsidR="0049206E">
        <w:rPr>
          <w:szCs w:val="24"/>
        </w:rPr>
        <w:t>обеспечения договорных обязательств</w:t>
      </w:r>
      <w:r w:rsidR="0049206E">
        <w:t xml:space="preserve"> </w:t>
      </w:r>
      <w:r>
        <w:t>саморегулируемой организации Национальному объединению саморегулируемых организаций, членом которого являлась такая саморегулируемая организация, в случаях, установленных настоящим Кодексом и Федеральным законом о введении в действие настоящего Кодекса».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58780C">
        <w:rPr>
          <w:b/>
          <w:color w:val="auto"/>
          <w:szCs w:val="24"/>
        </w:rPr>
        <w:t>: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</w:t>
      </w:r>
      <w:r w:rsidR="00D37295" w:rsidRPr="00D37295">
        <w:rPr>
          <w:bCs/>
          <w:sz w:val="24"/>
          <w:szCs w:val="24"/>
        </w:rPr>
        <w:t>обеспечения договорных обязательств</w:t>
      </w:r>
      <w:r w:rsidRPr="00C52BB5">
        <w:rPr>
          <w:bCs/>
          <w:sz w:val="24"/>
          <w:szCs w:val="24"/>
        </w:rPr>
        <w:t xml:space="preserve"> Обществу с ограниченной ответственностью </w:t>
      </w:r>
      <w:r w:rsidR="00655D25" w:rsidRPr="00D37295">
        <w:rPr>
          <w:bCs/>
          <w:sz w:val="24"/>
          <w:szCs w:val="24"/>
        </w:rPr>
        <w:t>ООО «Северо-Западная Горная Компания», ОГРН 1044700881642, ИНН 4704057748</w:t>
      </w:r>
      <w:r w:rsidR="003776A2" w:rsidRPr="003776A2">
        <w:rPr>
          <w:sz w:val="24"/>
          <w:szCs w:val="24"/>
        </w:rPr>
        <w:t xml:space="preserve"> </w:t>
      </w:r>
      <w:r w:rsidRPr="008A73BA">
        <w:rPr>
          <w:sz w:val="24"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</w:t>
      </w:r>
      <w:r w:rsidR="00655D25">
        <w:rPr>
          <w:bCs/>
          <w:sz w:val="24"/>
          <w:szCs w:val="24"/>
        </w:rPr>
        <w:t>5</w:t>
      </w:r>
      <w:r w:rsidRPr="00C52BB5">
        <w:rPr>
          <w:bCs/>
          <w:sz w:val="24"/>
          <w:szCs w:val="24"/>
        </w:rPr>
        <w:t xml:space="preserve"> ст.55.16 Градостроительного кодекса Российской Федерации, ошибочно перечисленны</w:t>
      </w:r>
      <w:r w:rsidR="0049206E">
        <w:rPr>
          <w:bCs/>
          <w:sz w:val="24"/>
          <w:szCs w:val="24"/>
        </w:rPr>
        <w:t>х сре</w:t>
      </w:r>
      <w:proofErr w:type="gramStart"/>
      <w:r w:rsidR="0049206E">
        <w:rPr>
          <w:bCs/>
          <w:sz w:val="24"/>
          <w:szCs w:val="24"/>
        </w:rPr>
        <w:t>дств</w:t>
      </w:r>
      <w:r w:rsidRPr="00C52BB5">
        <w:rPr>
          <w:bCs/>
          <w:sz w:val="24"/>
          <w:szCs w:val="24"/>
        </w:rPr>
        <w:t xml:space="preserve"> в р</w:t>
      </w:r>
      <w:proofErr w:type="gramEnd"/>
      <w:r w:rsidRPr="00C52BB5">
        <w:rPr>
          <w:bCs/>
          <w:sz w:val="24"/>
          <w:szCs w:val="24"/>
        </w:rPr>
        <w:t xml:space="preserve">азмере </w:t>
      </w:r>
      <w:r w:rsidR="00D37295" w:rsidRPr="00D37295">
        <w:rPr>
          <w:bCs/>
          <w:sz w:val="24"/>
          <w:szCs w:val="24"/>
        </w:rPr>
        <w:t>200 000 (Двести тысяч) рублей 00 коп.</w:t>
      </w:r>
    </w:p>
    <w:p w:rsidR="008A73BA" w:rsidRPr="00D37295" w:rsidRDefault="008A73BA" w:rsidP="00D37295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 ПРОГОЛОСОВАТЬ ПО ВОПРОСУ:</w:t>
      </w:r>
    </w:p>
    <w:p w:rsidR="003776A2" w:rsidRDefault="003776A2" w:rsidP="003776A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фонда </w:t>
      </w:r>
      <w:r w:rsidR="0049206E" w:rsidRPr="0049206E">
        <w:rPr>
          <w:bCs/>
          <w:sz w:val="24"/>
          <w:szCs w:val="24"/>
        </w:rPr>
        <w:t>обеспечения договорных обязательств</w:t>
      </w:r>
      <w:r w:rsidRPr="00C52BB5">
        <w:rPr>
          <w:bCs/>
          <w:sz w:val="24"/>
          <w:szCs w:val="24"/>
        </w:rPr>
        <w:t xml:space="preserve"> Обществу с ограниченной ответственностью </w:t>
      </w:r>
      <w:r w:rsidR="00D37295" w:rsidRPr="00D37295">
        <w:rPr>
          <w:bCs/>
          <w:sz w:val="24"/>
          <w:szCs w:val="24"/>
        </w:rPr>
        <w:t xml:space="preserve">ООО «Северо-Западная Горная Компания», ОГРН 1044700881642, ИНН 4704057748, </w:t>
      </w:r>
      <w:r w:rsidRPr="00C52BB5">
        <w:rPr>
          <w:bCs/>
          <w:sz w:val="24"/>
          <w:szCs w:val="24"/>
        </w:rPr>
        <w:t xml:space="preserve">на основании </w:t>
      </w:r>
      <w:r w:rsidRPr="00655D25">
        <w:rPr>
          <w:bCs/>
          <w:sz w:val="24"/>
          <w:szCs w:val="24"/>
        </w:rPr>
        <w:t xml:space="preserve">пункта 1 части </w:t>
      </w:r>
      <w:r w:rsidR="00D37295" w:rsidRPr="00655D25">
        <w:rPr>
          <w:bCs/>
          <w:sz w:val="24"/>
          <w:szCs w:val="24"/>
        </w:rPr>
        <w:t>5</w:t>
      </w:r>
      <w:r w:rsidRPr="00655D25">
        <w:rPr>
          <w:bCs/>
          <w:sz w:val="24"/>
          <w:szCs w:val="24"/>
        </w:rPr>
        <w:t xml:space="preserve"> ст.55.16</w:t>
      </w:r>
      <w:r w:rsidRPr="00C52BB5">
        <w:rPr>
          <w:bCs/>
          <w:sz w:val="24"/>
          <w:szCs w:val="24"/>
        </w:rPr>
        <w:t xml:space="preserve"> Градостроительного кодекса Российской Федерации, ошибочно перечисленны</w:t>
      </w:r>
      <w:r w:rsidR="0049206E">
        <w:rPr>
          <w:bCs/>
          <w:sz w:val="24"/>
          <w:szCs w:val="24"/>
        </w:rPr>
        <w:t>х</w:t>
      </w:r>
      <w:r w:rsidRPr="00C52BB5">
        <w:rPr>
          <w:bCs/>
          <w:sz w:val="24"/>
          <w:szCs w:val="24"/>
        </w:rPr>
        <w:t xml:space="preserve"> сре</w:t>
      </w:r>
      <w:proofErr w:type="gramStart"/>
      <w:r w:rsidRPr="00C52BB5">
        <w:rPr>
          <w:bCs/>
          <w:sz w:val="24"/>
          <w:szCs w:val="24"/>
        </w:rPr>
        <w:t>дств в р</w:t>
      </w:r>
      <w:proofErr w:type="gramEnd"/>
      <w:r w:rsidRPr="00C52BB5">
        <w:rPr>
          <w:bCs/>
          <w:sz w:val="24"/>
          <w:szCs w:val="24"/>
        </w:rPr>
        <w:t xml:space="preserve">азмере </w:t>
      </w:r>
      <w:r w:rsidR="00D37295" w:rsidRPr="00D37295">
        <w:rPr>
          <w:bCs/>
          <w:sz w:val="24"/>
          <w:szCs w:val="24"/>
        </w:rPr>
        <w:t>200 000 (Двести тысяч) рублей 00 коп.</w:t>
      </w:r>
    </w:p>
    <w:p w:rsidR="008A73BA" w:rsidRDefault="008A73BA" w:rsidP="008A73BA">
      <w:pPr>
        <w:jc w:val="both"/>
        <w:rPr>
          <w:b/>
          <w:szCs w:val="24"/>
        </w:rPr>
      </w:pPr>
    </w:p>
    <w:p w:rsidR="008A73BA" w:rsidRPr="0058780C" w:rsidRDefault="008A73BA" w:rsidP="008A73BA">
      <w:pPr>
        <w:jc w:val="both"/>
        <w:rPr>
          <w:szCs w:val="24"/>
        </w:rPr>
      </w:pPr>
      <w:r w:rsidRPr="0058780C">
        <w:rPr>
          <w:b/>
          <w:szCs w:val="24"/>
        </w:rPr>
        <w:t>ИТОГИ ГОЛОСОВАНИЯ:</w:t>
      </w:r>
      <w:r w:rsidRPr="0058780C">
        <w:rPr>
          <w:szCs w:val="24"/>
        </w:rPr>
        <w:t xml:space="preserve"> «ЗА» - 3, «ПРОТИВ» –0, «ВОЗДЕРЖАЛСЯ» - 0.</w:t>
      </w:r>
    </w:p>
    <w:p w:rsidR="008A73BA" w:rsidRPr="0058780C" w:rsidRDefault="008A73BA" w:rsidP="008A73BA">
      <w:pPr>
        <w:pStyle w:val="a5"/>
        <w:rPr>
          <w:color w:val="auto"/>
          <w:szCs w:val="24"/>
        </w:rPr>
      </w:pPr>
      <w:r w:rsidRPr="0058780C">
        <w:rPr>
          <w:b/>
          <w:color w:val="auto"/>
          <w:szCs w:val="24"/>
        </w:rPr>
        <w:t>ПРИНЯТОЕ РЕШЕНИЕ:</w:t>
      </w:r>
      <w:r w:rsidRPr="0058780C">
        <w:rPr>
          <w:color w:val="auto"/>
          <w:szCs w:val="24"/>
        </w:rPr>
        <w:t xml:space="preserve"> </w:t>
      </w:r>
    </w:p>
    <w:p w:rsidR="0049206E" w:rsidRDefault="0049206E" w:rsidP="004920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 xml:space="preserve">Осуществить возврат со специального банковского счета компенсационного фонда </w:t>
      </w:r>
      <w:r w:rsidRPr="0049206E">
        <w:rPr>
          <w:bCs/>
          <w:sz w:val="24"/>
          <w:szCs w:val="24"/>
        </w:rPr>
        <w:t>обеспечения договорных обязательств</w:t>
      </w:r>
      <w:r w:rsidRPr="00C52BB5">
        <w:rPr>
          <w:bCs/>
          <w:sz w:val="24"/>
          <w:szCs w:val="24"/>
        </w:rPr>
        <w:t xml:space="preserve"> Обществу с ограниченной ответственностью </w:t>
      </w:r>
      <w:r w:rsidRPr="00D37295">
        <w:rPr>
          <w:bCs/>
          <w:sz w:val="24"/>
          <w:szCs w:val="24"/>
        </w:rPr>
        <w:t xml:space="preserve">ООО «Северо-Западная Горная Компания», ОГРН 1044700881642, ИНН 4704057748, </w:t>
      </w:r>
      <w:r w:rsidRPr="00C52BB5">
        <w:rPr>
          <w:bCs/>
          <w:sz w:val="24"/>
          <w:szCs w:val="24"/>
        </w:rPr>
        <w:t xml:space="preserve">на основании </w:t>
      </w:r>
      <w:r w:rsidRPr="00655D25">
        <w:rPr>
          <w:bCs/>
          <w:sz w:val="24"/>
          <w:szCs w:val="24"/>
        </w:rPr>
        <w:t>пункта 1 части 5 ст.55.16</w:t>
      </w:r>
      <w:r w:rsidRPr="00C52BB5">
        <w:rPr>
          <w:bCs/>
          <w:sz w:val="24"/>
          <w:szCs w:val="24"/>
        </w:rPr>
        <w:t xml:space="preserve"> Градостроительного кодекса Российской Федерации, ошибочно перечисленны</w:t>
      </w:r>
      <w:r>
        <w:rPr>
          <w:bCs/>
          <w:sz w:val="24"/>
          <w:szCs w:val="24"/>
        </w:rPr>
        <w:t>х</w:t>
      </w:r>
      <w:r w:rsidRPr="00C52BB5">
        <w:rPr>
          <w:bCs/>
          <w:sz w:val="24"/>
          <w:szCs w:val="24"/>
        </w:rPr>
        <w:t xml:space="preserve"> сре</w:t>
      </w:r>
      <w:proofErr w:type="gramStart"/>
      <w:r w:rsidRPr="00C52BB5">
        <w:rPr>
          <w:bCs/>
          <w:sz w:val="24"/>
          <w:szCs w:val="24"/>
        </w:rPr>
        <w:t>дств в р</w:t>
      </w:r>
      <w:proofErr w:type="gramEnd"/>
      <w:r w:rsidRPr="00C52BB5">
        <w:rPr>
          <w:bCs/>
          <w:sz w:val="24"/>
          <w:szCs w:val="24"/>
        </w:rPr>
        <w:t xml:space="preserve">азмере </w:t>
      </w:r>
      <w:r w:rsidRPr="00D37295">
        <w:rPr>
          <w:bCs/>
          <w:sz w:val="24"/>
          <w:szCs w:val="24"/>
        </w:rPr>
        <w:t>200 000 (Двести тысяч) рублей 00 коп.</w:t>
      </w:r>
    </w:p>
    <w:p w:rsidR="00B07C2A" w:rsidRDefault="00B07C2A" w:rsidP="002B788A">
      <w:pPr>
        <w:pStyle w:val="a5"/>
        <w:rPr>
          <w:color w:val="auto"/>
          <w:szCs w:val="24"/>
        </w:rPr>
      </w:pPr>
    </w:p>
    <w:p w:rsidR="00B07C2A" w:rsidRDefault="00B07C2A" w:rsidP="002B788A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D37295">
        <w:rPr>
          <w:szCs w:val="24"/>
        </w:rPr>
        <w:t>11</w:t>
      </w:r>
      <w:r w:rsidRPr="00B97CC2">
        <w:rPr>
          <w:szCs w:val="24"/>
        </w:rPr>
        <w:t xml:space="preserve">» </w:t>
      </w:r>
      <w:r w:rsidR="00D37295">
        <w:rPr>
          <w:szCs w:val="24"/>
        </w:rPr>
        <w:t>июня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D37295">
        <w:rPr>
          <w:szCs w:val="24"/>
        </w:rPr>
        <w:t>4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04674D" w:rsidP="003F1706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  <w:t xml:space="preserve">_____________ </w:t>
      </w:r>
      <w:r w:rsidR="005B5EB7">
        <w:t>(</w:t>
      </w:r>
      <w:proofErr w:type="spellStart"/>
      <w:r w:rsidR="00D37295">
        <w:rPr>
          <w:szCs w:val="24"/>
        </w:rPr>
        <w:t>Макарченкова</w:t>
      </w:r>
      <w:proofErr w:type="spellEnd"/>
      <w:r w:rsidR="00D37295">
        <w:rPr>
          <w:szCs w:val="24"/>
        </w:rPr>
        <w:t xml:space="preserve"> И.В.)</w:t>
      </w:r>
    </w:p>
    <w:sectPr w:rsidR="00BF7757" w:rsidSect="00210CDB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E19" w:rsidRDefault="00D63E19">
      <w:r>
        <w:separator/>
      </w:r>
    </w:p>
  </w:endnote>
  <w:endnote w:type="continuationSeparator" w:id="0">
    <w:p w:rsidR="00D63E19" w:rsidRDefault="00D63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E19" w:rsidRDefault="00D63E1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63E19" w:rsidRDefault="00D63E19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E19" w:rsidRDefault="00D63E19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9206E">
      <w:rPr>
        <w:rStyle w:val="a4"/>
        <w:noProof/>
      </w:rPr>
      <w:t>3</w:t>
    </w:r>
    <w:r>
      <w:rPr>
        <w:rStyle w:val="a4"/>
      </w:rPr>
      <w:fldChar w:fldCharType="end"/>
    </w:r>
  </w:p>
  <w:p w:rsidR="00D63E19" w:rsidRDefault="00D63E19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E19" w:rsidRDefault="00D63E19">
      <w:r>
        <w:separator/>
      </w:r>
    </w:p>
  </w:footnote>
  <w:footnote w:type="continuationSeparator" w:id="0">
    <w:p w:rsidR="00D63E19" w:rsidRDefault="00D63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E19" w:rsidRDefault="00D63E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D63E19" w:rsidRDefault="00D63E1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E19" w:rsidRDefault="00D63E19">
    <w:pPr>
      <w:pStyle w:val="a3"/>
      <w:framePr w:wrap="around" w:vAnchor="text" w:hAnchor="margin" w:xAlign="right" w:y="1"/>
      <w:rPr>
        <w:rStyle w:val="a4"/>
      </w:rPr>
    </w:pPr>
  </w:p>
  <w:p w:rsidR="00D63E19" w:rsidRDefault="00D63E1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234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CC4"/>
    <w:rsid w:val="000B6DC8"/>
    <w:rsid w:val="000B7579"/>
    <w:rsid w:val="000C0A82"/>
    <w:rsid w:val="000C1346"/>
    <w:rsid w:val="000C30AE"/>
    <w:rsid w:val="000C336B"/>
    <w:rsid w:val="000C373A"/>
    <w:rsid w:val="000C394A"/>
    <w:rsid w:val="000C3B7F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4D16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779B4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393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324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776A2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B3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06E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83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4541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5D25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87E5E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3BA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159C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3E9E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0BA5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C2A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AE1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846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295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E19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A6E6F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8D"/>
    <w:rsid w:val="00E43534"/>
    <w:rsid w:val="00E43C83"/>
    <w:rsid w:val="00E46198"/>
    <w:rsid w:val="00E473BD"/>
    <w:rsid w:val="00E475FE"/>
    <w:rsid w:val="00E50710"/>
    <w:rsid w:val="00E510A8"/>
    <w:rsid w:val="00E53092"/>
    <w:rsid w:val="00E532C6"/>
    <w:rsid w:val="00E55273"/>
    <w:rsid w:val="00E554E7"/>
    <w:rsid w:val="00E55C48"/>
    <w:rsid w:val="00E56B0A"/>
    <w:rsid w:val="00E5700D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customStyle="1" w:styleId="no-indent">
    <w:name w:val="no-indent"/>
    <w:basedOn w:val="a"/>
    <w:rsid w:val="00655D2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1102/ce86e444fcaa7ba00e66f594fd2fa61f8f35bfe2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421138/3d0cac60971a511280cbba229d9b6329c07731f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61102/970a9a75a81f0a8f775799a6c308dd11fdc55919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7F31F-DDA9-47A1-BD8D-ED2F9A1A3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609</Words>
  <Characters>4882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33</cp:revision>
  <cp:lastPrinted>2024-06-11T07:34:00Z</cp:lastPrinted>
  <dcterms:created xsi:type="dcterms:W3CDTF">2022-12-27T11:02:00Z</dcterms:created>
  <dcterms:modified xsi:type="dcterms:W3CDTF">2024-06-11T07:47:00Z</dcterms:modified>
</cp:coreProperties>
</file>